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CA8" w:rsidRDefault="00A24149" w:rsidP="00A64E30">
      <w:pPr>
        <w:pStyle w:val="2"/>
      </w:pPr>
      <w:r>
        <w:t>Где получить справку</w:t>
      </w:r>
      <w:r w:rsidR="005E3CA8" w:rsidRPr="005E3CA8">
        <w:t xml:space="preserve"> о составе семьи</w:t>
      </w:r>
      <w:r>
        <w:t xml:space="preserve"> в 2022 году</w:t>
      </w:r>
    </w:p>
    <w:p w:rsidR="00061C1A" w:rsidRPr="003D724C" w:rsidRDefault="00061C1A" w:rsidP="00061C1A">
      <w:pPr>
        <w:rPr>
          <w:i/>
        </w:rPr>
      </w:pPr>
      <w:r w:rsidRPr="003D724C">
        <w:rPr>
          <w:i/>
        </w:rPr>
        <w:t>Что такое справка о составе семьи и когда она нужна. Где ее получить, какие документы нужны. Сколько стоит оформление справки.</w:t>
      </w:r>
    </w:p>
    <w:p w:rsidR="003D724C" w:rsidRDefault="003D724C" w:rsidP="003D724C"/>
    <w:p w:rsidR="003D724C" w:rsidRPr="00BB0B9E" w:rsidRDefault="003D724C" w:rsidP="00BB0B9E">
      <w:pPr>
        <w:jc w:val="both"/>
        <w:rPr>
          <w:i/>
        </w:rPr>
      </w:pPr>
      <w:r w:rsidRPr="00BB0B9E">
        <w:rPr>
          <w:i/>
        </w:rPr>
        <w:t xml:space="preserve">Справка о составе семьи – один </w:t>
      </w:r>
      <w:r w:rsidR="00BB0B9E" w:rsidRPr="00BB0B9E">
        <w:rPr>
          <w:i/>
        </w:rPr>
        <w:t xml:space="preserve">из документов жилищного учета, которые часто запрашивают государственные инстанции, банки или покупатели в сделках с недвижимостью. Несмотря на то, что порядок регистрации </w:t>
      </w:r>
      <w:r w:rsidR="00BB0B9E">
        <w:rPr>
          <w:i/>
        </w:rPr>
        <w:t>граждан в 2019 году изменили, справки можно заказать и сегодня.</w:t>
      </w:r>
    </w:p>
    <w:p w:rsidR="003D724C" w:rsidRDefault="003D724C" w:rsidP="003D724C"/>
    <w:p w:rsidR="003D724C" w:rsidRDefault="00C01400" w:rsidP="00C01400">
      <w:pPr>
        <w:pStyle w:val="2"/>
      </w:pPr>
      <w:r>
        <w:t xml:space="preserve">Общие сведения о </w:t>
      </w:r>
      <w:proofErr w:type="gramStart"/>
      <w:r>
        <w:t>справке</w:t>
      </w:r>
      <w:proofErr w:type="gramEnd"/>
      <w:r>
        <w:t xml:space="preserve"> о составе семьи</w:t>
      </w:r>
    </w:p>
    <w:p w:rsidR="00061C1A" w:rsidRDefault="00061C1A" w:rsidP="00061C1A">
      <w:r w:rsidRPr="00A90461">
        <w:rPr>
          <w:b/>
        </w:rPr>
        <w:t>Что это такое.</w:t>
      </w:r>
      <w:r>
        <w:t xml:space="preserve"> </w:t>
      </w:r>
      <w:r w:rsidR="00A90461">
        <w:t>Справка о составе семьи – это официальный документ, который подтверждает количество людей, проживающих в семье по определенному адресу. Часто справку также именуют формой 9, справкой с места жительства, выпиской из домовой книги.</w:t>
      </w:r>
    </w:p>
    <w:p w:rsidR="00A64E30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Что входит</w:t>
      </w:r>
      <w:r w:rsidR="00A9046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="00E74BC2" w:rsidRPr="00E74BC2">
        <w:rPr>
          <w:rFonts w:ascii="Georgia" w:eastAsia="Times New Roman" w:hAnsi="Georgia" w:cs="Times New Roman"/>
          <w:bCs/>
          <w:sz w:val="24"/>
          <w:szCs w:val="24"/>
          <w:lang w:eastAsia="ru-RU"/>
        </w:rPr>
        <w:t>Законодательство не регламентирует содержание и форму справки.</w:t>
      </w:r>
      <w:r w:rsidR="00A90461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A90461"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>В</w:t>
      </w:r>
      <w:r w:rsid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справку о составе семьи входит информация о:</w:t>
      </w:r>
    </w:p>
    <w:p w:rsidR="00E74BC2" w:rsidRDefault="00E74BC2" w:rsidP="00A90461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наименование справки и дата ее выдачи;</w:t>
      </w:r>
    </w:p>
    <w:p w:rsidR="00A90461" w:rsidRDefault="00A90461" w:rsidP="00A90461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количестве </w:t>
      </w:r>
      <w:proofErr w:type="gramStart"/>
      <w:r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проживающих</w:t>
      </w:r>
      <w:proofErr w:type="gramEnd"/>
      <w:r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по определенному адресу;</w:t>
      </w:r>
    </w:p>
    <w:p w:rsidR="00A90461" w:rsidRDefault="00A90461" w:rsidP="00A90461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их ФИО;</w:t>
      </w:r>
    </w:p>
    <w:p w:rsidR="00A90461" w:rsidRPr="00A90461" w:rsidRDefault="00A90461" w:rsidP="00A90461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степени родства (мать, сын и пр.);</w:t>
      </w:r>
    </w:p>
    <w:p w:rsidR="00E74BC2" w:rsidRPr="00E74BC2" w:rsidRDefault="00A90461" w:rsidP="00C83D88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proofErr w:type="gramStart"/>
      <w:r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датах</w:t>
      </w:r>
      <w:proofErr w:type="gramEnd"/>
      <w:r w:rsidRPr="00A90461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рождения</w:t>
      </w:r>
      <w:r w:rsidR="00E74BC2">
        <w:rPr>
          <w:rFonts w:ascii="Georgia" w:eastAsia="Times New Roman" w:hAnsi="Georgia" w:cs="Times New Roman"/>
          <w:bCs/>
          <w:sz w:val="24"/>
          <w:szCs w:val="24"/>
          <w:lang w:eastAsia="ru-RU"/>
        </w:rPr>
        <w:t>;</w:t>
      </w:r>
    </w:p>
    <w:p w:rsidR="00A90461" w:rsidRPr="00E74BC2" w:rsidRDefault="00E74BC2" w:rsidP="00C83D88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инстанция, которая запросила справку (или указание, что справка выдана «по месту требования»);</w:t>
      </w:r>
    </w:p>
    <w:p w:rsidR="00E74BC2" w:rsidRPr="00E74BC2" w:rsidRDefault="00E74BC2" w:rsidP="00C83D88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подпись должностного лица: паспортистка, сотрудник МФЦ и пр.;</w:t>
      </w:r>
    </w:p>
    <w:p w:rsidR="00E74BC2" w:rsidRPr="00A90461" w:rsidRDefault="00E74BC2" w:rsidP="00C83D88">
      <w:pPr>
        <w:pStyle w:val="a9"/>
        <w:numPr>
          <w:ilvl w:val="0"/>
          <w:numId w:val="36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печать.</w:t>
      </w:r>
    </w:p>
    <w:p w:rsidR="00A64E30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00318D">
        <w:rPr>
          <w:rFonts w:ascii="Georgia" w:eastAsia="Times New Roman" w:hAnsi="Georgia" w:cs="Times New Roman"/>
          <w:bCs/>
          <w:sz w:val="24"/>
          <w:szCs w:val="24"/>
          <w:lang w:eastAsia="ru-RU"/>
        </w:rPr>
        <w:t>Образец</w:t>
      </w:r>
      <w:r w:rsidR="0000318D" w:rsidRPr="0000318D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справки о составе сем</w:t>
      </w:r>
      <w:r w:rsidR="0000318D">
        <w:rPr>
          <w:rFonts w:ascii="Georgia" w:eastAsia="Times New Roman" w:hAnsi="Georgia" w:cs="Times New Roman"/>
          <w:bCs/>
          <w:sz w:val="24"/>
          <w:szCs w:val="24"/>
          <w:lang w:eastAsia="ru-RU"/>
        </w:rPr>
        <w:t>ь</w:t>
      </w:r>
      <w:r w:rsidR="0000318D" w:rsidRPr="0000318D">
        <w:rPr>
          <w:rFonts w:ascii="Georgia" w:eastAsia="Times New Roman" w:hAnsi="Georgia" w:cs="Times New Roman"/>
          <w:bCs/>
          <w:sz w:val="24"/>
          <w:szCs w:val="24"/>
          <w:lang w:eastAsia="ru-RU"/>
        </w:rPr>
        <w:t>и скачать</w:t>
      </w:r>
    </w:p>
    <w:p w:rsidR="003A40C8" w:rsidRDefault="003A40C8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Справку могут выдать в бумажной или электронной форме</w:t>
      </w:r>
    </w:p>
    <w:p w:rsidR="00A24AAC" w:rsidRDefault="003A61DD" w:rsidP="00CE04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A61DD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Правовое регулирование.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1C5D20" w:rsidRPr="001C5D20">
        <w:rPr>
          <w:rFonts w:ascii="Georgia" w:eastAsia="Times New Roman" w:hAnsi="Georgia" w:cs="Times New Roman"/>
          <w:bCs/>
          <w:sz w:val="24"/>
          <w:szCs w:val="24"/>
          <w:lang w:eastAsia="ru-RU"/>
        </w:rPr>
        <w:t>В 2018 году</w:t>
      </w:r>
      <w:r w:rsidR="001C5D2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5E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вступил в силу </w:t>
      </w:r>
      <w:hyperlink r:id="rId5" w:tgtFrame="_blank" w:history="1">
        <w:r w:rsidRPr="005E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Пр</w:t>
        </w:r>
        <w:r w:rsidR="001C5D20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иказ МВД России от 31.12.2017 №</w:t>
        </w:r>
        <w:r w:rsidRPr="005E3CA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984</w:t>
        </w:r>
      </w:hyperlink>
      <w:r w:rsidRPr="005E3C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C5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содержащий </w:t>
      </w:r>
      <w:r w:rsidR="00E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измененный </w:t>
      </w:r>
      <w:r w:rsidR="001C5D2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порядок регистрационного учета.</w:t>
      </w:r>
      <w:r w:rsidR="00EF54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E04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E04E0" w:rsidRDefault="00CE04E0" w:rsidP="00CE04E0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 xml:space="preserve">Согласно этому регламенту МВД ведет учет граждан в электронном виде. </w:t>
      </w:r>
      <w:r w:rsidR="00A24AAC">
        <w:rPr>
          <w:lang w:eastAsia="ru-RU"/>
        </w:rPr>
        <w:t xml:space="preserve"> </w:t>
      </w:r>
      <w:r>
        <w:rPr>
          <w:lang w:eastAsia="ru-RU"/>
        </w:rPr>
        <w:t>Бумажные учетные документы (такие как «форма 10» – поквартирная карточка или «форма 9» - карточка регистрации) более не оформляются.</w:t>
      </w:r>
      <w:r w:rsidR="00A24AAC">
        <w:rPr>
          <w:lang w:eastAsia="ru-RU"/>
        </w:rPr>
        <w:t xml:space="preserve"> Это сделали, чтобы избежать несанкционированного доступа к персональным данным со стороны третьих лиц.</w:t>
      </w:r>
    </w:p>
    <w:p w:rsidR="00A24AAC" w:rsidRPr="00CE04E0" w:rsidRDefault="00A24AAC" w:rsidP="00CE04E0">
      <w:pPr>
        <w:spacing w:before="100" w:beforeAutospacing="1" w:after="100" w:afterAutospacing="1" w:line="240" w:lineRule="auto"/>
        <w:jc w:val="both"/>
        <w:rPr>
          <w:lang w:eastAsia="ru-RU"/>
        </w:rPr>
      </w:pPr>
      <w:r>
        <w:rPr>
          <w:lang w:eastAsia="ru-RU"/>
        </w:rPr>
        <w:t>Ранее именно на основании бумажных домовых книг и поквартирных карточек оформляли справки о составе семьи. В новом регламенте не упоминаются справки о составе семьи, но во многих регионах их продолжают выдавать по запросу.</w:t>
      </w:r>
    </w:p>
    <w:p w:rsidR="00A64E30" w:rsidRPr="00A24149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Кто входит в состав семьи по закону.</w:t>
      </w:r>
      <w:r w:rsidR="00A24149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A2414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Согласно </w:t>
      </w:r>
      <w:hyperlink r:id="rId6" w:history="1">
        <w:r w:rsidR="00A24149" w:rsidRPr="00A24149">
          <w:rPr>
            <w:rStyle w:val="a4"/>
            <w:rFonts w:ascii="Georgia" w:eastAsia="Times New Roman" w:hAnsi="Georgia" w:cs="Times New Roman"/>
            <w:bCs/>
            <w:sz w:val="24"/>
            <w:szCs w:val="24"/>
            <w:lang w:eastAsia="ru-RU"/>
          </w:rPr>
          <w:t>ст.2 Семейного кодекса</w:t>
        </w:r>
      </w:hyperlink>
      <w:r w:rsidR="00A2414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к членам семьи относят супругов, родителей и детей. В случаях</w:t>
      </w:r>
      <w:r w:rsidR="0045150F">
        <w:rPr>
          <w:rFonts w:ascii="Georgia" w:eastAsia="Times New Roman" w:hAnsi="Georgia" w:cs="Times New Roman"/>
          <w:bCs/>
          <w:sz w:val="24"/>
          <w:szCs w:val="24"/>
          <w:lang w:eastAsia="ru-RU"/>
        </w:rPr>
        <w:t>, предусмотренных законодательством,</w:t>
      </w:r>
      <w:r w:rsidR="00A2414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состав семьи может </w:t>
      </w:r>
      <w:r w:rsidR="0045150F">
        <w:rPr>
          <w:rFonts w:ascii="Georgia" w:eastAsia="Times New Roman" w:hAnsi="Georgia" w:cs="Times New Roman"/>
          <w:bCs/>
          <w:sz w:val="24"/>
          <w:szCs w:val="24"/>
          <w:lang w:eastAsia="ru-RU"/>
        </w:rPr>
        <w:t>расширяться и включать</w:t>
      </w:r>
      <w:r w:rsidR="00A24149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других родственников.</w:t>
      </w:r>
    </w:p>
    <w:p w:rsidR="00A64E30" w:rsidRDefault="0045150F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45150F">
        <w:rPr>
          <w:rFonts w:ascii="Georgia" w:eastAsia="Times New Roman" w:hAnsi="Georgia" w:cs="Times New Roman"/>
          <w:bCs/>
          <w:sz w:val="24"/>
          <w:szCs w:val="24"/>
          <w:lang w:eastAsia="ru-RU"/>
        </w:rPr>
        <w:t>При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Pr="0045150F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оформлении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пособий </w:t>
      </w:r>
      <w:r w:rsid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на детей </w:t>
      </w:r>
      <w:hyperlink r:id="rId7" w:history="1">
        <w:r w:rsidR="00396EED" w:rsidRPr="00B84A3A">
          <w:rPr>
            <w:rStyle w:val="a4"/>
            <w:rFonts w:ascii="Georgia" w:eastAsia="Times New Roman" w:hAnsi="Georgia" w:cs="Times New Roman"/>
            <w:bCs/>
            <w:sz w:val="24"/>
            <w:szCs w:val="24"/>
            <w:lang w:eastAsia="ru-RU"/>
          </w:rPr>
          <w:t>от 3 до 7</w:t>
        </w:r>
      </w:hyperlink>
      <w:r w:rsid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и от </w:t>
      </w:r>
      <w:hyperlink r:id="rId8" w:history="1">
        <w:r w:rsidR="00B84A3A">
          <w:rPr>
            <w:rStyle w:val="a4"/>
            <w:rFonts w:ascii="Georgia" w:eastAsia="Times New Roman" w:hAnsi="Georgia" w:cs="Times New Roman"/>
            <w:bCs/>
            <w:sz w:val="24"/>
            <w:szCs w:val="24"/>
            <w:lang w:eastAsia="ru-RU"/>
          </w:rPr>
          <w:t>8 до 17</w:t>
        </w:r>
        <w:r w:rsidR="00396EED" w:rsidRPr="00B84A3A">
          <w:rPr>
            <w:rStyle w:val="a4"/>
            <w:rFonts w:ascii="Georgia" w:eastAsia="Times New Roman" w:hAnsi="Georgia" w:cs="Times New Roman"/>
            <w:bCs/>
            <w:sz w:val="24"/>
            <w:szCs w:val="24"/>
            <w:lang w:eastAsia="ru-RU"/>
          </w:rPr>
          <w:t xml:space="preserve"> лет</w:t>
        </w:r>
      </w:hyperlink>
      <w:r w:rsid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составе семьи учтут:</w:t>
      </w:r>
    </w:p>
    <w:p w:rsidR="00396EED" w:rsidRPr="00396EED" w:rsidRDefault="00396EED" w:rsidP="00396EED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>родителя ребенка, его супруга;</w:t>
      </w:r>
    </w:p>
    <w:p w:rsidR="00396EED" w:rsidRPr="00396EED" w:rsidRDefault="00396EED" w:rsidP="00396EED">
      <w:pPr>
        <w:pStyle w:val="a9"/>
        <w:numPr>
          <w:ilvl w:val="0"/>
          <w:numId w:val="34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детей до 18 лет или до 23 лет – при условии их обучения в вузе</w:t>
      </w:r>
      <w:r w:rsidR="00C7276B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(</w:t>
      </w:r>
      <w:proofErr w:type="gramStart"/>
      <w:r w:rsidR="00C7276B">
        <w:rPr>
          <w:rFonts w:ascii="Georgia" w:eastAsia="Times New Roman" w:hAnsi="Georgia" w:cs="Times New Roman"/>
          <w:bCs/>
          <w:sz w:val="24"/>
          <w:szCs w:val="24"/>
          <w:lang w:eastAsia="ru-RU"/>
        </w:rPr>
        <w:t>кроме</w:t>
      </w:r>
      <w:proofErr w:type="gramEnd"/>
      <w:r w:rsidR="00C7276B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вступивших в брак)</w:t>
      </w:r>
      <w:r w:rsidRPr="00396EED">
        <w:rPr>
          <w:rFonts w:ascii="Georgia" w:eastAsia="Times New Roman" w:hAnsi="Georgia" w:cs="Times New Roman"/>
          <w:bCs/>
          <w:sz w:val="24"/>
          <w:szCs w:val="24"/>
          <w:lang w:eastAsia="ru-RU"/>
        </w:rPr>
        <w:t>.</w:t>
      </w:r>
    </w:p>
    <w:p w:rsidR="00300949" w:rsidRDefault="00396EED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7276B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Доходы родителя</w:t>
      </w:r>
      <w:r w:rsidR="00C7276B">
        <w:rPr>
          <w:rFonts w:ascii="Georgia" w:eastAsia="Times New Roman" w:hAnsi="Georgia" w:cs="Times New Roman"/>
          <w:bCs/>
          <w:sz w:val="24"/>
          <w:szCs w:val="24"/>
          <w:lang w:eastAsia="ru-RU"/>
        </w:rPr>
        <w:t>, с которым получатель пособия в разводе, а также бабушек и дедушек не учитываются.</w:t>
      </w:r>
    </w:p>
    <w:p w:rsidR="00300949" w:rsidRDefault="00300949" w:rsidP="00300949">
      <w:pPr>
        <w:pStyle w:val="ng-scope"/>
      </w:pPr>
      <w:r w:rsidRPr="00300949">
        <w:rPr>
          <w:b/>
        </w:rPr>
        <w:t xml:space="preserve">Для чего </w:t>
      </w:r>
      <w:proofErr w:type="gramStart"/>
      <w:r w:rsidRPr="00300949">
        <w:rPr>
          <w:b/>
        </w:rPr>
        <w:t>нужна</w:t>
      </w:r>
      <w:proofErr w:type="gramEnd"/>
      <w:r>
        <w:t>. Справку о составе семьи могут запрашивать:</w:t>
      </w:r>
    </w:p>
    <w:p w:rsidR="00300949" w:rsidRDefault="00300949" w:rsidP="00300949">
      <w:pPr>
        <w:pStyle w:val="ng-scope"/>
        <w:numPr>
          <w:ilvl w:val="0"/>
          <w:numId w:val="35"/>
        </w:numPr>
      </w:pPr>
      <w:r>
        <w:t xml:space="preserve">органы соцзащиты </w:t>
      </w:r>
      <w:r w:rsidR="00A90461">
        <w:t xml:space="preserve">и другие государственные инстанции </w:t>
      </w:r>
      <w:r>
        <w:t>при оформлении субсидий на оплату коммунал</w:t>
      </w:r>
      <w:r w:rsidR="00A90461">
        <w:t xml:space="preserve">ьных услуг, </w:t>
      </w:r>
      <w:r>
        <w:t>пособий</w:t>
      </w:r>
      <w:r w:rsidR="00A90461">
        <w:t xml:space="preserve"> и иных мер материальной поддержки</w:t>
      </w:r>
      <w:r w:rsidR="00A24AAC">
        <w:t xml:space="preserve"> (например, она подтверждает, что мать-получатель пособия и ее ребенок прописаны совместно)</w:t>
      </w:r>
      <w:r>
        <w:t>;</w:t>
      </w:r>
    </w:p>
    <w:p w:rsidR="00300949" w:rsidRDefault="00300949" w:rsidP="00300949">
      <w:pPr>
        <w:pStyle w:val="ng-scope"/>
        <w:numPr>
          <w:ilvl w:val="0"/>
          <w:numId w:val="35"/>
        </w:numPr>
      </w:pPr>
      <w:r>
        <w:t>потенциальные покупатели перед заключением сделки купли-продажи</w:t>
      </w:r>
      <w:r w:rsidR="00A24AAC">
        <w:t xml:space="preserve"> (чтобы удостовериться, что в квартире никто не прописан)</w:t>
      </w:r>
      <w:r>
        <w:t>;</w:t>
      </w:r>
    </w:p>
    <w:p w:rsidR="00061C1A" w:rsidRDefault="00300949" w:rsidP="00300949">
      <w:pPr>
        <w:pStyle w:val="ng-scope"/>
        <w:numPr>
          <w:ilvl w:val="0"/>
          <w:numId w:val="35"/>
        </w:numPr>
      </w:pPr>
      <w:r>
        <w:t>при обращении в суд для подтверждения места проживания истца и ответ</w:t>
      </w:r>
      <w:r w:rsidR="00061C1A">
        <w:t>чи</w:t>
      </w:r>
      <w:r>
        <w:t>ка</w:t>
      </w:r>
      <w:r w:rsidR="00061C1A">
        <w:t>;</w:t>
      </w:r>
    </w:p>
    <w:p w:rsidR="00300949" w:rsidRDefault="00061C1A" w:rsidP="00300949">
      <w:pPr>
        <w:pStyle w:val="ng-scope"/>
        <w:numPr>
          <w:ilvl w:val="0"/>
          <w:numId w:val="35"/>
        </w:numPr>
      </w:pPr>
      <w:r>
        <w:t>при получении помощи о покупке жилья по госпрограмме (например, по переселению из ветхого фонда);</w:t>
      </w:r>
    </w:p>
    <w:p w:rsidR="00061C1A" w:rsidRDefault="00061C1A" w:rsidP="00300949">
      <w:pPr>
        <w:pStyle w:val="ng-scope"/>
        <w:numPr>
          <w:ilvl w:val="0"/>
          <w:numId w:val="35"/>
        </w:numPr>
      </w:pPr>
      <w:r>
        <w:t>нотариусы в рамках рассмотрения наследственных дел.</w:t>
      </w:r>
    </w:p>
    <w:p w:rsidR="00300949" w:rsidRDefault="003A61DD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Большинство государственных инстанций имеют возможность получить информацию о составе семьи по каналам межведомственного обмена. Поэтому предоставлять по их запросу справки не обязательно.</w:t>
      </w:r>
    </w:p>
    <w:p w:rsidR="00C01400" w:rsidRPr="00EA197C" w:rsidRDefault="00A24AAC" w:rsidP="00C014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24AA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Читайте также: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9" w:history="1">
        <w:r w:rsidRPr="00A24AA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Как узнать, кто прописан в квартире</w:t>
        </w:r>
        <w:proofErr w:type="gramStart"/>
      </w:hyperlink>
      <w:r w:rsidRPr="00A24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24AA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01400" w:rsidRPr="00EF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</w:t>
      </w:r>
      <w:proofErr w:type="gramEnd"/>
      <w:r w:rsidR="00C01400" w:rsidRPr="00EF548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колько действует справка. </w:t>
      </w:r>
      <w:r w:rsidR="00C014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Формально сроки действия справки не ограничены</w:t>
      </w:r>
      <w:proofErr w:type="gramStart"/>
      <w:r w:rsidR="00C01400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="00C01400">
        <w:rPr>
          <w:rFonts w:ascii="Times New Roman" w:eastAsia="Times New Roman" w:hAnsi="Times New Roman" w:cs="Times New Roman"/>
          <w:sz w:val="24"/>
          <w:szCs w:val="24"/>
          <w:lang w:eastAsia="ru-RU"/>
        </w:rPr>
        <w:t>аждая инстанция устанавливает свои требования к продолжительности действия справки. Обычно для оформления социальных пособий справка должна действовать 5-10 дней, для кредитных компаний – до 3-5 дней.</w:t>
      </w:r>
    </w:p>
    <w:p w:rsidR="00C01400" w:rsidRDefault="00C01400" w:rsidP="00C01400">
      <w:pPr>
        <w:pStyle w:val="2"/>
      </w:pPr>
      <w:r>
        <w:t>Как оформить справку о составе семьи</w:t>
      </w:r>
    </w:p>
    <w:p w:rsidR="00E74BC2" w:rsidRDefault="00E74BC2" w:rsidP="00E74BC2">
      <w:pPr>
        <w:pStyle w:val="ng-scope"/>
      </w:pPr>
      <w:r w:rsidRPr="008848A1">
        <w:rPr>
          <w:b/>
        </w:rPr>
        <w:t xml:space="preserve">Кто может обратиться. </w:t>
      </w:r>
      <w:r w:rsidRPr="009E225F">
        <w:t>Документы</w:t>
      </w:r>
      <w:r>
        <w:t xml:space="preserve"> жилищного учета, включая справки, могут запросить:</w:t>
      </w:r>
    </w:p>
    <w:p w:rsidR="00E74BC2" w:rsidRDefault="00E74BC2" w:rsidP="00E74BC2">
      <w:pPr>
        <w:pStyle w:val="ng-scope"/>
        <w:numPr>
          <w:ilvl w:val="0"/>
          <w:numId w:val="37"/>
        </w:numPr>
      </w:pPr>
      <w:r>
        <w:t>собственники квартиры;</w:t>
      </w:r>
    </w:p>
    <w:p w:rsidR="00E74BC2" w:rsidRDefault="00E74BC2" w:rsidP="00E74BC2">
      <w:pPr>
        <w:pStyle w:val="ng-scope"/>
        <w:numPr>
          <w:ilvl w:val="0"/>
          <w:numId w:val="37"/>
        </w:numPr>
      </w:pPr>
      <w:r>
        <w:t>зарегистрированные граждане;</w:t>
      </w:r>
    </w:p>
    <w:p w:rsidR="00E74BC2" w:rsidRDefault="00E74BC2" w:rsidP="00E74BC2">
      <w:pPr>
        <w:pStyle w:val="ng-scope"/>
        <w:numPr>
          <w:ilvl w:val="0"/>
          <w:numId w:val="37"/>
        </w:numPr>
      </w:pPr>
      <w:r>
        <w:t>представители по нотариальной доверенности;</w:t>
      </w:r>
    </w:p>
    <w:p w:rsidR="00BB0B9E" w:rsidRPr="00960EA3" w:rsidRDefault="00E74BC2" w:rsidP="00BB0B9E">
      <w:pPr>
        <w:pStyle w:val="ng-scope"/>
        <w:numPr>
          <w:ilvl w:val="0"/>
          <w:numId w:val="37"/>
        </w:numPr>
        <w:spacing w:after="0"/>
      </w:pPr>
      <w:r>
        <w:t>з</w:t>
      </w:r>
      <w:r w:rsidR="00960EA3">
        <w:t>аконные представители заявителя - д</w:t>
      </w:r>
      <w:r w:rsidR="00BB0B9E" w:rsidRPr="00960EA3">
        <w:t>етям до 14 лет справку выдадут через родителей, недееспособным лицам – через опекунов или попечителей.</w:t>
      </w:r>
    </w:p>
    <w:p w:rsidR="00960EA3" w:rsidRDefault="00960EA3" w:rsidP="00960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Другим лицам справки о составе семьи не предоставят, так как это будет считаться нарушением персональных данных.</w:t>
      </w:r>
    </w:p>
    <w:p w:rsidR="00960EA3" w:rsidRDefault="00960EA3" w:rsidP="00BB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Согласно </w:t>
      </w:r>
      <w:hyperlink r:id="rId10" w:history="1">
        <w:r w:rsidRPr="00960EA3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ст.9 Федерального закона от 27 июля 2006 г. №152-ФЗ «О персональных данных»</w:t>
        </w:r>
      </w:hyperlink>
      <w:r w:rsidRPr="001046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сведение о регистрации граждан могут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распространятся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с согласия самого лица (собственника или зарегистрированного).</w:t>
      </w:r>
    </w:p>
    <w:p w:rsidR="00BB0B9E" w:rsidRDefault="00BB0B9E" w:rsidP="00BB0B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74BC2" w:rsidRPr="00C83D88" w:rsidRDefault="00E74BC2" w:rsidP="00E74BC2">
      <w:pPr>
        <w:jc w:val="both"/>
        <w:rPr>
          <w:rFonts w:ascii="Georgia" w:hAnsi="Georgia"/>
          <w:sz w:val="24"/>
          <w:szCs w:val="24"/>
        </w:rPr>
      </w:pPr>
      <w:r w:rsidRPr="00C83D88">
        <w:rPr>
          <w:rFonts w:ascii="Georgia" w:hAnsi="Georgia"/>
          <w:b/>
          <w:sz w:val="24"/>
          <w:szCs w:val="24"/>
        </w:rPr>
        <w:t xml:space="preserve">Какие документы нужны для заказа справки. </w:t>
      </w:r>
      <w:r w:rsidRPr="00C83D88">
        <w:rPr>
          <w:rFonts w:ascii="Georgia" w:hAnsi="Georgia"/>
          <w:sz w:val="24"/>
          <w:szCs w:val="24"/>
        </w:rPr>
        <w:t>Чтобы</w:t>
      </w:r>
      <w:r w:rsidRPr="00C83D88">
        <w:rPr>
          <w:rFonts w:ascii="Georgia" w:hAnsi="Georgia"/>
          <w:b/>
          <w:sz w:val="24"/>
          <w:szCs w:val="24"/>
        </w:rPr>
        <w:t xml:space="preserve"> </w:t>
      </w:r>
      <w:r w:rsidRPr="00C83D88">
        <w:rPr>
          <w:rFonts w:ascii="Georgia" w:hAnsi="Georgia"/>
          <w:sz w:val="24"/>
          <w:szCs w:val="24"/>
        </w:rPr>
        <w:t>заказать справку о составе семьи потребуется:</w:t>
      </w:r>
    </w:p>
    <w:p w:rsidR="00E74BC2" w:rsidRDefault="00E74BC2" w:rsidP="00E74BC2">
      <w:pPr>
        <w:pStyle w:val="a9"/>
        <w:numPr>
          <w:ilvl w:val="0"/>
          <w:numId w:val="33"/>
        </w:numPr>
        <w:jc w:val="both"/>
        <w:rPr>
          <w:rFonts w:ascii="Georgia" w:hAnsi="Georgia"/>
          <w:sz w:val="24"/>
          <w:szCs w:val="24"/>
        </w:rPr>
      </w:pPr>
      <w:r w:rsidRPr="00C83D88">
        <w:rPr>
          <w:rFonts w:ascii="Georgia" w:hAnsi="Georgia"/>
          <w:sz w:val="24"/>
          <w:szCs w:val="24"/>
        </w:rPr>
        <w:t>паспорт;</w:t>
      </w:r>
    </w:p>
    <w:p w:rsidR="00C01400" w:rsidRPr="00C83D88" w:rsidRDefault="00C01400" w:rsidP="00E74BC2">
      <w:pPr>
        <w:pStyle w:val="a9"/>
        <w:numPr>
          <w:ilvl w:val="0"/>
          <w:numId w:val="33"/>
        </w:numPr>
        <w:jc w:val="both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свидетельство о рождении на детей до 14 лет;</w:t>
      </w:r>
    </w:p>
    <w:p w:rsidR="00E74BC2" w:rsidRPr="00C83D88" w:rsidRDefault="00E74BC2" w:rsidP="00E74BC2">
      <w:pPr>
        <w:pStyle w:val="a9"/>
        <w:numPr>
          <w:ilvl w:val="0"/>
          <w:numId w:val="33"/>
        </w:numPr>
        <w:jc w:val="both"/>
        <w:rPr>
          <w:rFonts w:ascii="Georgia" w:hAnsi="Georgia"/>
          <w:b/>
          <w:sz w:val="24"/>
          <w:szCs w:val="24"/>
        </w:rPr>
      </w:pPr>
      <w:r w:rsidRPr="00C83D88">
        <w:rPr>
          <w:rFonts w:ascii="Georgia" w:hAnsi="Georgia"/>
          <w:sz w:val="24"/>
          <w:szCs w:val="24"/>
        </w:rPr>
        <w:t>доверенность на представление интересов (при необходимости)</w:t>
      </w:r>
      <w:r>
        <w:rPr>
          <w:rFonts w:ascii="Georgia" w:hAnsi="Georgia"/>
          <w:sz w:val="24"/>
          <w:szCs w:val="24"/>
        </w:rPr>
        <w:t>;</w:t>
      </w:r>
    </w:p>
    <w:p w:rsidR="00E74BC2" w:rsidRPr="00C83D88" w:rsidRDefault="00E74BC2" w:rsidP="00E74BC2">
      <w:pPr>
        <w:pStyle w:val="a9"/>
        <w:numPr>
          <w:ilvl w:val="0"/>
          <w:numId w:val="33"/>
        </w:numPr>
        <w:jc w:val="both"/>
        <w:rPr>
          <w:rFonts w:ascii="Georgia" w:hAnsi="Georgia"/>
          <w:b/>
          <w:sz w:val="24"/>
          <w:szCs w:val="24"/>
        </w:rPr>
      </w:pPr>
      <w:r>
        <w:rPr>
          <w:rFonts w:ascii="Georgia" w:hAnsi="Georgia"/>
          <w:sz w:val="24"/>
          <w:szCs w:val="24"/>
        </w:rPr>
        <w:t>домовая книга (если есть)</w:t>
      </w:r>
      <w:r w:rsidRPr="00C83D88">
        <w:rPr>
          <w:rFonts w:ascii="Georgia" w:hAnsi="Georgia"/>
          <w:sz w:val="24"/>
          <w:szCs w:val="24"/>
        </w:rPr>
        <w:t>.</w:t>
      </w:r>
    </w:p>
    <w:p w:rsidR="00E74BC2" w:rsidRPr="00E74BC2" w:rsidRDefault="00E74BC2" w:rsidP="00E74BC2">
      <w:r>
        <w:t>Если в справке нужно прописать информацию об умершем гражданине, заявитель должен предоставить свидетельство о смерти.</w:t>
      </w:r>
    </w:p>
    <w:p w:rsidR="00CE04E0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Где получить</w:t>
      </w:r>
      <w:r w:rsidR="00B84A3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r w:rsidR="00061C1A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Уполномоченная за выдачу справок инстанция может отличаться в зависимости от региона. </w:t>
      </w:r>
      <w:r w:rsidR="00061C1A" w:rsidRPr="00061C1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Справки о составе семьи выдают в администрации муниципального образования, управляющих компаниях, </w:t>
      </w:r>
      <w:r w:rsidR="00CE04E0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паспортном столе по месту прописки, </w:t>
      </w:r>
      <w:r w:rsidR="00061C1A" w:rsidRPr="00061C1A">
        <w:rPr>
          <w:rFonts w:ascii="Georgia" w:eastAsia="Times New Roman" w:hAnsi="Georgia" w:cs="Times New Roman"/>
          <w:bCs/>
          <w:sz w:val="24"/>
          <w:szCs w:val="24"/>
          <w:lang w:eastAsia="ru-RU"/>
        </w:rPr>
        <w:t>ТСЖ</w:t>
      </w:r>
      <w:r w:rsidR="00F66A63">
        <w:rPr>
          <w:rFonts w:ascii="Georgia" w:eastAsia="Times New Roman" w:hAnsi="Georgia" w:cs="Times New Roman"/>
          <w:bCs/>
          <w:sz w:val="24"/>
          <w:szCs w:val="24"/>
          <w:lang w:eastAsia="ru-RU"/>
        </w:rPr>
        <w:t>, ЖЭУ</w:t>
      </w:r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>, либо через портал госуслуги или МФЦ</w:t>
      </w:r>
      <w:r w:rsidR="00F66A63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.  </w:t>
      </w:r>
    </w:p>
    <w:p w:rsidR="00B84A3A" w:rsidRPr="000669EC" w:rsidRDefault="00462850" w:rsidP="00B84A3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2850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Можно ли запросить в МВД. </w:t>
      </w:r>
      <w:r>
        <w:rPr>
          <w:rFonts w:ascii="Georgia" w:eastAsia="Times New Roman" w:hAnsi="Georgia" w:cs="Times New Roman"/>
          <w:bCs/>
          <w:sz w:val="24"/>
          <w:szCs w:val="24"/>
          <w:lang w:eastAsia="ru-RU"/>
        </w:rPr>
        <w:t>Т</w:t>
      </w:r>
      <w:r w:rsidR="00B84A3A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ерриториальные подразделения МВД не выдают справки о составе семьи (согласно </w:t>
      </w:r>
      <w:r w:rsidR="00B84A3A" w:rsidRPr="00B84A3A">
        <w:t>Письму МВД от 2021 г. № 3/217712577267 «О выдаче справок о совместно проживающих гражданах»).</w:t>
      </w:r>
      <w:r w:rsidR="00B84A3A">
        <w:t xml:space="preserve"> </w:t>
      </w:r>
      <w:r w:rsidR="00B84A3A" w:rsidRPr="000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Ведение учета </w:t>
      </w:r>
      <w:r w:rsidR="00B84A3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состава</w:t>
      </w:r>
      <w:r w:rsidR="00B84A3A" w:rsidRPr="00066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семьи, а та</w:t>
      </w:r>
      <w:r w:rsidR="00B84A3A">
        <w:rPr>
          <w:rFonts w:ascii="Times New Roman" w:eastAsia="Times New Roman" w:hAnsi="Times New Roman" w:cs="Times New Roman"/>
          <w:sz w:val="24"/>
          <w:szCs w:val="24"/>
          <w:lang w:eastAsia="ru-RU"/>
        </w:rPr>
        <w:t>кже совместно проживающих лиц не входит в их компетенцию</w:t>
      </w:r>
      <w:r w:rsidR="00B84A3A" w:rsidRPr="000669E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84A3A" w:rsidRPr="00462850" w:rsidRDefault="00462850" w:rsidP="0046285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Кроме того, МВД занимается личностным, а не адресным учетом граждан и не ведет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баз всех граждан, зарегистрированных по определенному адресу. Но может предоставить адресную информацию в отношении конкретного человека по заявлению.</w:t>
      </w:r>
    </w:p>
    <w:p w:rsidR="00281B5A" w:rsidRDefault="00C01400" w:rsidP="00C8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Получение ч</w:t>
      </w:r>
      <w:r w:rsidR="00A64E30"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ерез Госуслуги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="00281B5A"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В некоторых регионах реализована возможность получить документы жилищного учета, справок и выписок через портал Госуслуги. </w:t>
      </w:r>
      <w:r w:rsidR="001C5D20">
        <w:rPr>
          <w:rFonts w:ascii="Georgia" w:eastAsia="Times New Roman" w:hAnsi="Georgia" w:cs="Times New Roman"/>
          <w:bCs/>
          <w:sz w:val="24"/>
          <w:szCs w:val="24"/>
          <w:lang w:eastAsia="ru-RU"/>
        </w:rPr>
        <w:t>Для поиска такой услуги нужно указать в поиске «</w:t>
      </w:r>
      <w:r w:rsidR="001C5D20" w:rsidRPr="005E3CA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</w:r>
      <w:r w:rsidR="001C5D20">
        <w:rPr>
          <w:rFonts w:ascii="Times New Roman" w:eastAsia="Times New Roman" w:hAnsi="Times New Roman" w:cs="Times New Roman"/>
          <w:sz w:val="24"/>
          <w:szCs w:val="24"/>
          <w:lang w:eastAsia="ru-RU"/>
        </w:rPr>
        <w:t>». Если услуга реализуется в электронном виде на портале, то ее можно будет увидеть в результатах поиска.</w:t>
      </w:r>
    </w:p>
    <w:p w:rsidR="003A40C8" w:rsidRDefault="003A40C8" w:rsidP="00C83D8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Так, в Подмосковье оформить справку о составе семьи можно через </w:t>
      </w:r>
      <w:hyperlink r:id="rId11" w:history="1">
        <w:r w:rsidRPr="003A40C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региональный портал госуслуги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Здесь в рамках одной услуги можно получить сразу 7 документов, включая </w:t>
      </w:r>
      <w:r w:rsidRPr="00104668">
        <w:rPr>
          <w:rFonts w:ascii="Times New Roman" w:eastAsia="Times New Roman" w:hAnsi="Times New Roman" w:cs="Times New Roman"/>
          <w:sz w:val="24"/>
          <w:szCs w:val="24"/>
          <w:lang w:eastAsia="ru-RU"/>
        </w:rPr>
        <w:t>архивную справку о регистрации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выписку из домовой книги и пр.</w:t>
      </w:r>
    </w:p>
    <w:p w:rsidR="00C01400" w:rsidRDefault="00C01400" w:rsidP="00CE04E0">
      <w:pPr>
        <w:rPr>
          <w:lang w:eastAsia="ru-RU"/>
        </w:rPr>
      </w:pPr>
      <w:r>
        <w:rPr>
          <w:lang w:eastAsia="ru-RU"/>
        </w:rPr>
        <w:t xml:space="preserve">В Москве выдача справок </w:t>
      </w:r>
      <w:r w:rsidR="00CE04E0">
        <w:rPr>
          <w:lang w:eastAsia="ru-RU"/>
        </w:rPr>
        <w:t xml:space="preserve">доступна онлайн </w:t>
      </w:r>
      <w:hyperlink r:id="rId12" w:history="1">
        <w:r w:rsidR="00CE04E0" w:rsidRPr="00CE04E0">
          <w:rPr>
            <w:rStyle w:val="a4"/>
            <w:lang w:eastAsia="ru-RU"/>
          </w:rPr>
          <w:t xml:space="preserve">на сайте мэра </w:t>
        </w:r>
        <w:proofErr w:type="spellStart"/>
        <w:r w:rsidRPr="00CE04E0">
          <w:rPr>
            <w:rStyle w:val="a4"/>
            <w:lang w:eastAsia="ru-RU"/>
          </w:rPr>
          <w:t>mos.ru</w:t>
        </w:r>
        <w:proofErr w:type="spellEnd"/>
      </w:hyperlink>
      <w:r w:rsidRPr="00104668">
        <w:rPr>
          <w:color w:val="000000"/>
          <w:lang w:eastAsia="ru-RU"/>
        </w:rPr>
        <w:t xml:space="preserve"> или </w:t>
      </w:r>
      <w:r w:rsidR="00CE04E0">
        <w:rPr>
          <w:color w:val="000000"/>
          <w:lang w:eastAsia="ru-RU"/>
        </w:rPr>
        <w:t>в центре</w:t>
      </w:r>
      <w:r w:rsidRPr="00104668">
        <w:rPr>
          <w:color w:val="000000"/>
          <w:lang w:eastAsia="ru-RU"/>
        </w:rPr>
        <w:t xml:space="preserve"> </w:t>
      </w:r>
      <w:r w:rsidRPr="00CE04E0">
        <w:t>«Мои</w:t>
      </w:r>
      <w:r w:rsidRPr="00104668">
        <w:rPr>
          <w:color w:val="0000FF"/>
          <w:u w:val="single"/>
          <w:lang w:eastAsia="ru-RU"/>
        </w:rPr>
        <w:t xml:space="preserve"> </w:t>
      </w:r>
      <w:r w:rsidRPr="00CE04E0">
        <w:t>документы»</w:t>
      </w:r>
      <w:r w:rsidRPr="00104668">
        <w:rPr>
          <w:color w:val="000000"/>
          <w:lang w:eastAsia="ru-RU"/>
        </w:rPr>
        <w:t>.</w:t>
      </w:r>
    </w:p>
    <w:p w:rsidR="00752E5C" w:rsidRPr="001C5D20" w:rsidRDefault="00C0140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Оформление в</w:t>
      </w:r>
      <w:r w:rsidR="00A64E30"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МФЦ</w:t>
      </w:r>
      <w:r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="001C5D20" w:rsidRPr="001C5D20">
        <w:rPr>
          <w:rFonts w:ascii="Georgia" w:eastAsia="Times New Roman" w:hAnsi="Georgia" w:cs="Times New Roman"/>
          <w:bCs/>
          <w:sz w:val="24"/>
          <w:szCs w:val="24"/>
          <w:lang w:eastAsia="ru-RU"/>
        </w:rPr>
        <w:t>Перед обращением стоит связаться с МФЦ и узнать, выдают ли там</w:t>
      </w:r>
      <w:r w:rsidR="00752E5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нужную справку</w:t>
      </w:r>
      <w:r w:rsidR="001C5D20" w:rsidRPr="001C5D20">
        <w:rPr>
          <w:rFonts w:ascii="Georgia" w:eastAsia="Times New Roman" w:hAnsi="Georgia" w:cs="Times New Roman"/>
          <w:bCs/>
          <w:sz w:val="24"/>
          <w:szCs w:val="24"/>
          <w:lang w:eastAsia="ru-RU"/>
        </w:rPr>
        <w:t>.</w:t>
      </w:r>
      <w:r w:rsidR="00752E5C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 Некоторые организации, управляющие многоквартирными домами, не передали в МФЦ функции по ведению регистрационного учета.</w:t>
      </w:r>
    </w:p>
    <w:p w:rsidR="00A64E30" w:rsidRPr="00C83D88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Стоимость</w:t>
      </w:r>
      <w:r w:rsidR="00281B5A"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. </w:t>
      </w:r>
      <w:r w:rsidR="00281B5A"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Справку выдают бесплатно. Госпошлина за ее оформление не предусмотрена.</w:t>
      </w:r>
    </w:p>
    <w:p w:rsidR="00281B5A" w:rsidRPr="00C83D88" w:rsidRDefault="00281B5A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lastRenderedPageBreak/>
        <w:t>Сроки</w:t>
      </w:r>
      <w:r w:rsidR="00C83D88"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. Справку выдадут</w:t>
      </w:r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или направят в электронном виде</w:t>
      </w:r>
      <w:r w:rsidR="00C83D88"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в тот же день. </w:t>
      </w:r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>Максимальный сро</w:t>
      </w:r>
      <w:proofErr w:type="gramStart"/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>к-</w:t>
      </w:r>
      <w:proofErr w:type="gramEnd"/>
      <w:r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не позднее 3 рабочих дней.</w:t>
      </w:r>
    </w:p>
    <w:p w:rsidR="00A64E30" w:rsidRPr="00C83D88" w:rsidRDefault="00A64E30" w:rsidP="00C83D88">
      <w:p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Основания для отказа</w:t>
      </w:r>
      <w:r w:rsidR="00281B5A"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>.</w:t>
      </w:r>
      <w:r w:rsidR="00C83D88" w:rsidRPr="00C83D88">
        <w:rPr>
          <w:rFonts w:ascii="Georgia" w:eastAsia="Times New Roman" w:hAnsi="Georgia" w:cs="Times New Roman"/>
          <w:b/>
          <w:bCs/>
          <w:sz w:val="24"/>
          <w:szCs w:val="24"/>
          <w:lang w:eastAsia="ru-RU"/>
        </w:rPr>
        <w:t xml:space="preserve"> </w:t>
      </w:r>
      <w:r w:rsidR="00C83D88"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Основаниям для отказа в выдаче справки являются:</w:t>
      </w:r>
    </w:p>
    <w:p w:rsidR="005E3CA8" w:rsidRPr="00C83D88" w:rsidRDefault="00C83D88" w:rsidP="00C83D8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Отсутствие документа, удостоверяющего личность</w:t>
      </w:r>
      <w:proofErr w:type="gramStart"/>
      <w:r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.</w:t>
      </w:r>
      <w:proofErr w:type="gramEnd"/>
      <w:r w:rsidR="00C01400">
        <w:rPr>
          <w:rFonts w:ascii="Georgia" w:eastAsia="Times New Roman" w:hAnsi="Georgia" w:cs="Times New Roman"/>
          <w:bCs/>
          <w:sz w:val="24"/>
          <w:szCs w:val="24"/>
          <w:lang w:eastAsia="ru-RU"/>
        </w:rPr>
        <w:t xml:space="preserve"> Без паспорта справку не дадут, иначе это будет нарушением персональных данных.</w:t>
      </w:r>
    </w:p>
    <w:p w:rsidR="00C83D88" w:rsidRPr="00C83D88" w:rsidRDefault="00C83D88" w:rsidP="00C83D8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Отсутствие документов, подтверждающих право собственности или наличие регистрации по интересующему адресу.</w:t>
      </w:r>
    </w:p>
    <w:p w:rsidR="00C83D88" w:rsidRPr="00C83D88" w:rsidRDefault="00C83D88" w:rsidP="00C83D88">
      <w:pPr>
        <w:pStyle w:val="a9"/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bCs/>
          <w:sz w:val="24"/>
          <w:szCs w:val="24"/>
          <w:lang w:eastAsia="ru-RU"/>
        </w:rPr>
      </w:pPr>
      <w:r w:rsidRPr="00C83D88">
        <w:rPr>
          <w:rFonts w:ascii="Georgia" w:eastAsia="Times New Roman" w:hAnsi="Georgia" w:cs="Times New Roman"/>
          <w:bCs/>
          <w:sz w:val="24"/>
          <w:szCs w:val="24"/>
          <w:lang w:eastAsia="ru-RU"/>
        </w:rPr>
        <w:t>Запрос справки посторонним человеком: проживающим по другому адресу.</w:t>
      </w:r>
    </w:p>
    <w:p w:rsidR="00BB0B9E" w:rsidRDefault="00465B9A" w:rsidP="005E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B9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Что делать, если справку о составе семьи не выдают.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у организации есть информация о зарегистрированных гражданах, но она не выдает ее без веских обоснований, то обжаловать ее действия можно в вышестоящей инстанции.</w:t>
      </w:r>
    </w:p>
    <w:p w:rsidR="00465B9A" w:rsidRDefault="00465B9A" w:rsidP="005E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же справку запросили государственная инстанция (соцзащита) или нотариусы, то они должны самостоятельно запрашивать интересующую их инстанцию или как минимум сообщить заявителю, где оформить справку о составе семьи и какие сведения она должна содержать. В случае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они этого не сделали, то можно пожаловаться на них в прокуратуру.</w:t>
      </w:r>
    </w:p>
    <w:p w:rsidR="00465B9A" w:rsidRDefault="00465B9A" w:rsidP="005E3C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60EA3" w:rsidRDefault="00960EA3" w:rsidP="0010466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4E30" w:rsidRDefault="00A64E30" w:rsidP="001C5D20">
      <w:pPr>
        <w:spacing w:before="100" w:beforeAutospacing="1" w:after="100" w:afterAutospacing="1" w:line="240" w:lineRule="auto"/>
      </w:pPr>
    </w:p>
    <w:sectPr w:rsidR="00A64E30" w:rsidSect="008779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DB1FC8"/>
    <w:multiLevelType w:val="multilevel"/>
    <w:tmpl w:val="092420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A5355F"/>
    <w:multiLevelType w:val="multilevel"/>
    <w:tmpl w:val="748CB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08B2826"/>
    <w:multiLevelType w:val="hybridMultilevel"/>
    <w:tmpl w:val="C4C697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9B0561"/>
    <w:multiLevelType w:val="hybridMultilevel"/>
    <w:tmpl w:val="EF9CEB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17371CA"/>
    <w:multiLevelType w:val="multilevel"/>
    <w:tmpl w:val="3BDA9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7F0D2F"/>
    <w:multiLevelType w:val="multilevel"/>
    <w:tmpl w:val="CD0A8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7624FD"/>
    <w:multiLevelType w:val="multilevel"/>
    <w:tmpl w:val="85E64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AC2A6C"/>
    <w:multiLevelType w:val="multilevel"/>
    <w:tmpl w:val="5F1079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2945691C"/>
    <w:multiLevelType w:val="multilevel"/>
    <w:tmpl w:val="3DAC59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F5F11B7"/>
    <w:multiLevelType w:val="multilevel"/>
    <w:tmpl w:val="98847A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20363E3"/>
    <w:multiLevelType w:val="multilevel"/>
    <w:tmpl w:val="7FAC7C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5CC16D9"/>
    <w:multiLevelType w:val="multilevel"/>
    <w:tmpl w:val="51F0B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7086CF2"/>
    <w:multiLevelType w:val="multilevel"/>
    <w:tmpl w:val="A5D6AB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9C50437"/>
    <w:multiLevelType w:val="multilevel"/>
    <w:tmpl w:val="CCBE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C2E7E8F"/>
    <w:multiLevelType w:val="multilevel"/>
    <w:tmpl w:val="2BA00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EC97380"/>
    <w:multiLevelType w:val="multilevel"/>
    <w:tmpl w:val="70DAC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F525EB6"/>
    <w:multiLevelType w:val="multilevel"/>
    <w:tmpl w:val="571055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9312F86"/>
    <w:multiLevelType w:val="multilevel"/>
    <w:tmpl w:val="C696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B2F1397"/>
    <w:multiLevelType w:val="hybridMultilevel"/>
    <w:tmpl w:val="9AEE14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FA4839"/>
    <w:multiLevelType w:val="multilevel"/>
    <w:tmpl w:val="E6EC7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76463D"/>
    <w:multiLevelType w:val="hybridMultilevel"/>
    <w:tmpl w:val="B830A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5A3E8B"/>
    <w:multiLevelType w:val="multilevel"/>
    <w:tmpl w:val="4E9629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0C53FD2"/>
    <w:multiLevelType w:val="multilevel"/>
    <w:tmpl w:val="5074C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63A04B83"/>
    <w:multiLevelType w:val="multilevel"/>
    <w:tmpl w:val="682E2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60472B6"/>
    <w:multiLevelType w:val="multilevel"/>
    <w:tmpl w:val="23D4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63C6A00"/>
    <w:multiLevelType w:val="hybridMultilevel"/>
    <w:tmpl w:val="BE2AE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073F73"/>
    <w:multiLevelType w:val="multilevel"/>
    <w:tmpl w:val="D26AA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CFA022B"/>
    <w:multiLevelType w:val="multilevel"/>
    <w:tmpl w:val="DAF43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F195CCD"/>
    <w:multiLevelType w:val="multilevel"/>
    <w:tmpl w:val="DD70AB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F1B3472"/>
    <w:multiLevelType w:val="multilevel"/>
    <w:tmpl w:val="6A6C2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736777C4"/>
    <w:multiLevelType w:val="hybridMultilevel"/>
    <w:tmpl w:val="FA949C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681BB4"/>
    <w:multiLevelType w:val="multilevel"/>
    <w:tmpl w:val="0DF25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8800D5C"/>
    <w:multiLevelType w:val="multilevel"/>
    <w:tmpl w:val="43B633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7A141660"/>
    <w:multiLevelType w:val="multilevel"/>
    <w:tmpl w:val="354E5C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A932B15"/>
    <w:multiLevelType w:val="multilevel"/>
    <w:tmpl w:val="E8547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7DBC7708"/>
    <w:multiLevelType w:val="multilevel"/>
    <w:tmpl w:val="861C88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FF06A3E"/>
    <w:multiLevelType w:val="multilevel"/>
    <w:tmpl w:val="25766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29"/>
  </w:num>
  <w:num w:numId="3">
    <w:abstractNumId w:val="33"/>
  </w:num>
  <w:num w:numId="4">
    <w:abstractNumId w:val="14"/>
  </w:num>
  <w:num w:numId="5">
    <w:abstractNumId w:val="24"/>
  </w:num>
  <w:num w:numId="6">
    <w:abstractNumId w:val="7"/>
  </w:num>
  <w:num w:numId="7">
    <w:abstractNumId w:val="12"/>
    <w:lvlOverride w:ilvl="0">
      <w:startOverride w:val="5"/>
    </w:lvlOverride>
  </w:num>
  <w:num w:numId="8">
    <w:abstractNumId w:val="10"/>
  </w:num>
  <w:num w:numId="9">
    <w:abstractNumId w:val="1"/>
  </w:num>
  <w:num w:numId="10">
    <w:abstractNumId w:val="8"/>
  </w:num>
  <w:num w:numId="11">
    <w:abstractNumId w:val="13"/>
  </w:num>
  <w:num w:numId="12">
    <w:abstractNumId w:val="19"/>
  </w:num>
  <w:num w:numId="13">
    <w:abstractNumId w:val="9"/>
  </w:num>
  <w:num w:numId="14">
    <w:abstractNumId w:val="27"/>
  </w:num>
  <w:num w:numId="15">
    <w:abstractNumId w:val="6"/>
  </w:num>
  <w:num w:numId="16">
    <w:abstractNumId w:val="32"/>
  </w:num>
  <w:num w:numId="17">
    <w:abstractNumId w:val="15"/>
  </w:num>
  <w:num w:numId="18">
    <w:abstractNumId w:val="22"/>
  </w:num>
  <w:num w:numId="19">
    <w:abstractNumId w:val="31"/>
  </w:num>
  <w:num w:numId="20">
    <w:abstractNumId w:val="23"/>
  </w:num>
  <w:num w:numId="21">
    <w:abstractNumId w:val="36"/>
  </w:num>
  <w:num w:numId="22">
    <w:abstractNumId w:val="4"/>
  </w:num>
  <w:num w:numId="23">
    <w:abstractNumId w:val="11"/>
  </w:num>
  <w:num w:numId="24">
    <w:abstractNumId w:val="16"/>
  </w:num>
  <w:num w:numId="25">
    <w:abstractNumId w:val="26"/>
  </w:num>
  <w:num w:numId="26">
    <w:abstractNumId w:val="28"/>
  </w:num>
  <w:num w:numId="27">
    <w:abstractNumId w:val="5"/>
  </w:num>
  <w:num w:numId="28">
    <w:abstractNumId w:val="0"/>
  </w:num>
  <w:num w:numId="29">
    <w:abstractNumId w:val="17"/>
  </w:num>
  <w:num w:numId="30">
    <w:abstractNumId w:val="21"/>
  </w:num>
  <w:num w:numId="31">
    <w:abstractNumId w:val="34"/>
  </w:num>
  <w:num w:numId="32">
    <w:abstractNumId w:val="18"/>
  </w:num>
  <w:num w:numId="33">
    <w:abstractNumId w:val="30"/>
  </w:num>
  <w:num w:numId="34">
    <w:abstractNumId w:val="20"/>
  </w:num>
  <w:num w:numId="35">
    <w:abstractNumId w:val="25"/>
  </w:num>
  <w:num w:numId="36">
    <w:abstractNumId w:val="2"/>
  </w:num>
  <w:num w:numId="3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022E"/>
    <w:rsid w:val="0000318D"/>
    <w:rsid w:val="00061C1A"/>
    <w:rsid w:val="000669EC"/>
    <w:rsid w:val="00104668"/>
    <w:rsid w:val="001C5D20"/>
    <w:rsid w:val="00281B5A"/>
    <w:rsid w:val="002F336E"/>
    <w:rsid w:val="00300949"/>
    <w:rsid w:val="00396EED"/>
    <w:rsid w:val="003A40C8"/>
    <w:rsid w:val="003A61DD"/>
    <w:rsid w:val="003D724C"/>
    <w:rsid w:val="0045150F"/>
    <w:rsid w:val="00462850"/>
    <w:rsid w:val="00465B9A"/>
    <w:rsid w:val="005E3CA8"/>
    <w:rsid w:val="006F5B0C"/>
    <w:rsid w:val="00752E5C"/>
    <w:rsid w:val="00877928"/>
    <w:rsid w:val="008848A1"/>
    <w:rsid w:val="00960EA3"/>
    <w:rsid w:val="009E225F"/>
    <w:rsid w:val="009F4927"/>
    <w:rsid w:val="00A24149"/>
    <w:rsid w:val="00A24AAC"/>
    <w:rsid w:val="00A64E30"/>
    <w:rsid w:val="00A90461"/>
    <w:rsid w:val="00B12068"/>
    <w:rsid w:val="00B84A3A"/>
    <w:rsid w:val="00BB0B9E"/>
    <w:rsid w:val="00C01400"/>
    <w:rsid w:val="00C1022E"/>
    <w:rsid w:val="00C7276B"/>
    <w:rsid w:val="00C83D88"/>
    <w:rsid w:val="00CE04E0"/>
    <w:rsid w:val="00E74BC2"/>
    <w:rsid w:val="00E83C09"/>
    <w:rsid w:val="00EA197C"/>
    <w:rsid w:val="00ED10C3"/>
    <w:rsid w:val="00EF5486"/>
    <w:rsid w:val="00F63B98"/>
    <w:rsid w:val="00F66A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928"/>
  </w:style>
  <w:style w:type="paragraph" w:styleId="1">
    <w:name w:val="heading 1"/>
    <w:basedOn w:val="a"/>
    <w:link w:val="10"/>
    <w:uiPriority w:val="9"/>
    <w:qFormat/>
    <w:rsid w:val="005E3C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5E3CA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E3CA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E3CA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64E3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E3CA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3CA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E3CA8"/>
    <w:rPr>
      <w:color w:val="0000FF"/>
      <w:u w:val="single"/>
    </w:rPr>
  </w:style>
  <w:style w:type="character" w:styleId="a5">
    <w:name w:val="Strong"/>
    <w:basedOn w:val="a0"/>
    <w:uiPriority w:val="22"/>
    <w:qFormat/>
    <w:rsid w:val="005E3CA8"/>
    <w:rPr>
      <w:b/>
      <w:bCs/>
    </w:rPr>
  </w:style>
  <w:style w:type="paragraph" w:customStyle="1" w:styleId="p1">
    <w:name w:val="p1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p-caption-text">
    <w:name w:val="wp-caption-text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aswp-how-to-step-text">
    <w:name w:val="saswp-how-to-step-text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chema-faq-answer">
    <w:name w:val="schema-faq-answer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3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3CA8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5E3CA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E3CA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ng-binding">
    <w:name w:val="ng-binding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rgu-content-accordeon">
    <w:name w:val="frgu-content-accordeon"/>
    <w:basedOn w:val="a0"/>
    <w:rsid w:val="005E3CA8"/>
  </w:style>
  <w:style w:type="paragraph" w:customStyle="1" w:styleId="ng-scope">
    <w:name w:val="ng-scope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ull-sreen">
    <w:name w:val="full-sсreen"/>
    <w:basedOn w:val="a"/>
    <w:rsid w:val="005E3C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mportantgold">
    <w:name w:val="important_gold"/>
    <w:basedOn w:val="a0"/>
    <w:rsid w:val="005E3CA8"/>
  </w:style>
  <w:style w:type="character" w:customStyle="1" w:styleId="importantblue">
    <w:name w:val="important_blue"/>
    <w:basedOn w:val="a0"/>
    <w:rsid w:val="005E3CA8"/>
  </w:style>
  <w:style w:type="character" w:styleId="a8">
    <w:name w:val="Emphasis"/>
    <w:basedOn w:val="a0"/>
    <w:uiPriority w:val="20"/>
    <w:qFormat/>
    <w:rsid w:val="00104668"/>
    <w:rPr>
      <w:i/>
      <w:iCs/>
    </w:rPr>
  </w:style>
  <w:style w:type="character" w:customStyle="1" w:styleId="qa-card-number">
    <w:name w:val="qa-card-number"/>
    <w:basedOn w:val="a0"/>
    <w:rsid w:val="00104668"/>
  </w:style>
  <w:style w:type="character" w:customStyle="1" w:styleId="qa-card-title">
    <w:name w:val="qa-card-title"/>
    <w:basedOn w:val="a0"/>
    <w:rsid w:val="00104668"/>
  </w:style>
  <w:style w:type="character" w:customStyle="1" w:styleId="qa-text-wrap">
    <w:name w:val="qa-text-wrap"/>
    <w:basedOn w:val="a0"/>
    <w:rsid w:val="00104668"/>
  </w:style>
  <w:style w:type="character" w:customStyle="1" w:styleId="qa-hint">
    <w:name w:val="qa-hint"/>
    <w:basedOn w:val="a0"/>
    <w:rsid w:val="00104668"/>
  </w:style>
  <w:style w:type="character" w:customStyle="1" w:styleId="content-img2source">
    <w:name w:val="content-img2__source"/>
    <w:basedOn w:val="a0"/>
    <w:rsid w:val="00104668"/>
  </w:style>
  <w:style w:type="character" w:customStyle="1" w:styleId="comments-count">
    <w:name w:val="comments-count"/>
    <w:basedOn w:val="a0"/>
    <w:rsid w:val="00A64E30"/>
  </w:style>
  <w:style w:type="character" w:customStyle="1" w:styleId="c7416f9a0">
    <w:name w:val="c7416f9a0"/>
    <w:basedOn w:val="a0"/>
    <w:rsid w:val="00A64E30"/>
  </w:style>
  <w:style w:type="paragraph" w:customStyle="1" w:styleId="classitalic">
    <w:name w:val="class_italic"/>
    <w:basedOn w:val="a"/>
    <w:rsid w:val="00A6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A64E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A64E30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9">
    <w:name w:val="List Paragraph"/>
    <w:basedOn w:val="a"/>
    <w:uiPriority w:val="34"/>
    <w:qFormat/>
    <w:rsid w:val="00C83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4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6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28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66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64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56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201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929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732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786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6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3604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5250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87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136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9233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19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4643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975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4530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995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9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9086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0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67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9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951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5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6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7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204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63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4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998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8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47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084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08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56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8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75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0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27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38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96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41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87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8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6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703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452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0185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579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73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9246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563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596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4728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5354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745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27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68695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26583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928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16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071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6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0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94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62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59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13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9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2972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830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7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010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5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584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29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4766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78089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84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47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20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43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731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3632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127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9668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483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47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332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280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1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596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73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67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7353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97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3593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54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096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1002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606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04393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7989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462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369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1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97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19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2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186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353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01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9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69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83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1561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3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8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216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954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3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02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8429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3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46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7172482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967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311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79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7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624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09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2712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06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87987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7752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51440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500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867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0660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777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8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8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6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76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4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54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43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9226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62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00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99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3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55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614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3691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203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4445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27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6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2018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291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88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5179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257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7934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413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51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82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04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6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2980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757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12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8596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782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644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993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349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1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63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035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028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91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vprave.ru/prava/posobia/posobie-ot-8-do-17-202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ivprave.ru/prava/posobia/posobiya-ot-3-do-7" TargetMode="External"/><Relationship Id="rId12" Type="http://schemas.openxmlformats.org/officeDocument/2006/relationships/hyperlink" Target="https://www.mos.ru/pgu/ru/services/link/4978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8982/a611bd3706fcdc38d14acc9a1a100ecbc1c41624/?ysclid=l62llpijiy459889304" TargetMode="External"/><Relationship Id="rId11" Type="http://schemas.openxmlformats.org/officeDocument/2006/relationships/hyperlink" Target="https://uslugi.mosreg.ru/services/21787" TargetMode="External"/><Relationship Id="rId5" Type="http://schemas.openxmlformats.org/officeDocument/2006/relationships/hyperlink" Target="http://www.consultant.ru/document/cons_doc_LAW_295702/" TargetMode="External"/><Relationship Id="rId10" Type="http://schemas.openxmlformats.org/officeDocument/2006/relationships/hyperlink" Target="http://www.consultant.ru/document/cons_doc_LAW_61801/6c94959bc017ac80140621762d2ac59f6006b08c/?ysclid=l6410rxi9j13387345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vprave.ru/prava/nedvizhimost/kto-propisan-v-kvartir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4</Pages>
  <Words>1241</Words>
  <Characters>7078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dcterms:created xsi:type="dcterms:W3CDTF">2022-07-26T18:36:00Z</dcterms:created>
  <dcterms:modified xsi:type="dcterms:W3CDTF">2022-07-27T20:27:00Z</dcterms:modified>
</cp:coreProperties>
</file>