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23" w:rsidRPr="00501523" w:rsidRDefault="00501523">
      <w:pPr>
        <w:jc w:val="right"/>
        <w:rPr>
          <w:rFonts w:ascii="Georgia" w:hAnsi="Georgia" w:cs="Arial"/>
          <w:color w:val="2A2C2E"/>
          <w:sz w:val="24"/>
          <w:szCs w:val="24"/>
          <w:shd w:val="clear" w:color="auto" w:fill="FFFFFF"/>
          <w:lang w:val="ru-RU"/>
        </w:rPr>
      </w:pPr>
      <w:r w:rsidRPr="00501523">
        <w:rPr>
          <w:rFonts w:ascii="Georgia" w:hAnsi="Georgia" w:cs="Arial"/>
          <w:color w:val="2A2C2E"/>
          <w:sz w:val="24"/>
          <w:szCs w:val="24"/>
          <w:shd w:val="clear" w:color="auto" w:fill="FFFFFF"/>
          <w:lang w:val="ru-RU"/>
        </w:rPr>
        <w:t xml:space="preserve">Депутату Государственной Думы _________________________ </w:t>
      </w:r>
    </w:p>
    <w:p w:rsidR="00501523" w:rsidRPr="00501523" w:rsidRDefault="00501523">
      <w:pPr>
        <w:jc w:val="right"/>
        <w:rPr>
          <w:rFonts w:ascii="Georgia" w:hAnsi="Georgia" w:cs="Arial"/>
          <w:color w:val="2A2C2E"/>
          <w:sz w:val="24"/>
          <w:szCs w:val="24"/>
          <w:shd w:val="clear" w:color="auto" w:fill="FFFFFF"/>
          <w:lang w:val="ru-RU"/>
        </w:rPr>
      </w:pPr>
      <w:r w:rsidRPr="00501523">
        <w:rPr>
          <w:rFonts w:ascii="Georgia" w:hAnsi="Georgia" w:cs="Arial"/>
          <w:color w:val="2A2C2E"/>
          <w:sz w:val="24"/>
          <w:szCs w:val="24"/>
          <w:shd w:val="clear" w:color="auto" w:fill="FFFFFF"/>
          <w:lang w:val="ru-RU"/>
        </w:rPr>
        <w:t xml:space="preserve">(ФИО полностью) </w:t>
      </w:r>
    </w:p>
    <w:p w:rsidR="00B214EF" w:rsidRPr="00501523" w:rsidRDefault="00501523">
      <w:pPr>
        <w:jc w:val="right"/>
        <w:rPr>
          <w:rFonts w:ascii="Georgia" w:hAnsi="Georgia" w:cs="Times New Roman"/>
          <w:sz w:val="24"/>
          <w:szCs w:val="24"/>
          <w:lang w:val="ru-RU"/>
        </w:rPr>
      </w:pPr>
      <w:r w:rsidRPr="00501523">
        <w:rPr>
          <w:rFonts w:ascii="Georgia" w:hAnsi="Georgia" w:cs="Arial"/>
          <w:color w:val="2A2C2E"/>
          <w:sz w:val="24"/>
          <w:szCs w:val="24"/>
          <w:shd w:val="clear" w:color="auto" w:fill="FFFFFF"/>
          <w:lang w:val="ru-RU"/>
        </w:rPr>
        <w:t>Электронная почта: ____________________________</w:t>
      </w:r>
    </w:p>
    <w:p w:rsidR="00B214EF" w:rsidRPr="00501523" w:rsidRDefault="00545625">
      <w:pPr>
        <w:pStyle w:val="a3"/>
        <w:spacing w:beforeAutospacing="0" w:after="120" w:afterAutospacing="0"/>
        <w:jc w:val="center"/>
        <w:rPr>
          <w:rFonts w:ascii="Georgia" w:eastAsia="Georgia" w:hAnsi="Georgia"/>
          <w:color w:val="222222"/>
          <w:lang w:val="ru-RU"/>
        </w:rPr>
      </w:pPr>
      <w:bookmarkStart w:id="0" w:name="_GoBack"/>
      <w:bookmarkEnd w:id="0"/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Уважаемый Иван Иванович!</w:t>
      </w:r>
    </w:p>
    <w:p w:rsidR="00B214EF" w:rsidRPr="00501523" w:rsidRDefault="00545625">
      <w:pPr>
        <w:pStyle w:val="a3"/>
        <w:spacing w:beforeAutospacing="0" w:after="120" w:afterAutospacing="0"/>
        <w:jc w:val="both"/>
        <w:rPr>
          <w:rStyle w:val="a4"/>
          <w:rFonts w:ascii="Georgia" w:eastAsia="Georgia" w:hAnsi="Georgia"/>
          <w:i w:val="0"/>
          <w:color w:val="222222"/>
          <w:lang w:val="ru-RU"/>
        </w:rPr>
      </w:pP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 xml:space="preserve">Жителям нашего города </w:t>
      </w:r>
      <w:proofErr w:type="gramStart"/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хороша</w:t>
      </w:r>
      <w:proofErr w:type="gramEnd"/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 xml:space="preserve"> известна Ваша деятельность в сфере благотворительности, в том числе в образовании. В связи с этим обращаемся к Вам с просьбой поддержать модернизацию компьютерного класса школа № 1.</w:t>
      </w:r>
    </w:p>
    <w:p w:rsidR="00B214EF" w:rsidRPr="00501523" w:rsidRDefault="00545625">
      <w:pPr>
        <w:pStyle w:val="a3"/>
        <w:spacing w:beforeAutospacing="0" w:after="120" w:afterAutospacing="0"/>
        <w:jc w:val="both"/>
        <w:rPr>
          <w:rStyle w:val="a4"/>
          <w:rFonts w:ascii="Georgia" w:eastAsia="Georgia" w:hAnsi="Georgia"/>
          <w:i w:val="0"/>
          <w:color w:val="222222"/>
          <w:lang w:val="ru-RU"/>
        </w:rPr>
      </w:pP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Несколько слов о школе. Образовательное учреждение было открыто в 1937 году.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В настоящее время в школе обучаются 312 человек с 1 по 11 класс. За последние 50 лет школа выпустила 66 медалистов, из них 19 человек с золотыми медалями. Шесть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учащихся награждены грамотами Министерства образования и науки РФ. Эти факторы способствуют высокому уровню поступлению выпускников школы в ведущие вузы страны. Пять бывших выпускников вернулись в школу в новом качестве — педагогов.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В школе работает 38 учителей, из них 32 педагога имеют высшую квалификационную категорию «учитель» и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4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педагога —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ученые степени.</w:t>
      </w:r>
    </w:p>
    <w:p w:rsidR="00B214EF" w:rsidRPr="00501523" w:rsidRDefault="00545625">
      <w:pPr>
        <w:pStyle w:val="a3"/>
        <w:spacing w:beforeAutospacing="0" w:after="120" w:afterAutospacing="0"/>
        <w:jc w:val="both"/>
        <w:rPr>
          <w:rFonts w:ascii="Georgia" w:eastAsia="Georgia" w:hAnsi="Georgia"/>
          <w:color w:val="222222"/>
          <w:lang w:val="ru-RU"/>
        </w:rPr>
      </w:pP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Руководство области ценит заслуги педагогического состава и уровень образования в школе. В начале 2019 года была проведена реконструкция здания. На открытии после капитального ремонта присутствовали представители городской администрации. Однако внимания органов власти недостаточно для поддержания технического оснащения школы на современном уровне.</w:t>
      </w:r>
    </w:p>
    <w:p w:rsidR="00B214EF" w:rsidRPr="00501523" w:rsidRDefault="00545625">
      <w:pPr>
        <w:pStyle w:val="a3"/>
        <w:spacing w:beforeAutospacing="0" w:after="120" w:afterAutospacing="0"/>
        <w:jc w:val="both"/>
        <w:rPr>
          <w:rFonts w:ascii="Georgia" w:eastAsia="Georgia" w:hAnsi="Georgia"/>
          <w:color w:val="222222"/>
          <w:lang w:val="ru-RU"/>
        </w:rPr>
      </w:pP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Школа профилируется на естественно-математическом образовании. Для поддержания высокого уровня образования по информатике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 xml:space="preserve">требуется модернизация компьютерного класса. </w:t>
      </w:r>
      <w:proofErr w:type="gramStart"/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 xml:space="preserve">Техническое обновление включает в себя приобретение 14 компьютеров (системный блок, монитор, клавиатура, мышка), съемного жесткого диска, видеопроектора, интерактивной доски </w:t>
      </w:r>
      <w:proofErr w:type="spellStart"/>
      <w:r w:rsidRPr="00501523">
        <w:rPr>
          <w:rStyle w:val="a4"/>
          <w:rFonts w:ascii="Georgia" w:eastAsia="Georgia" w:hAnsi="Georgia"/>
          <w:i w:val="0"/>
          <w:color w:val="222222"/>
        </w:rPr>
        <w:t>ActivBoard</w:t>
      </w:r>
      <w:proofErr w:type="spellEnd"/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 xml:space="preserve"> 595</w:t>
      </w:r>
      <w:r w:rsidRPr="00501523">
        <w:rPr>
          <w:rStyle w:val="a4"/>
          <w:rFonts w:ascii="Georgia" w:eastAsia="Georgia" w:hAnsi="Georgia"/>
          <w:i w:val="0"/>
          <w:color w:val="222222"/>
        </w:rPr>
        <w:t>Pro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, лицензионное</w:t>
      </w:r>
      <w:r w:rsidRPr="00501523">
        <w:rPr>
          <w:rStyle w:val="a4"/>
          <w:rFonts w:ascii="Georgia" w:eastAsia="Georgia" w:hAnsi="Georgia"/>
          <w:i w:val="0"/>
          <w:color w:val="222222"/>
        </w:rPr>
        <w:t> </w:t>
      </w: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программное обеспечение, мебель (столы, стулья, шкафы).</w:t>
      </w:r>
      <w:proofErr w:type="gramEnd"/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 xml:space="preserve"> Плановая стоимость модернизации 1 200 000 рублей, включая доставку и монтаж нового оборудования, а также демонтаж старого.</w:t>
      </w:r>
    </w:p>
    <w:p w:rsidR="00B214EF" w:rsidRPr="00501523" w:rsidRDefault="00545625">
      <w:pPr>
        <w:pStyle w:val="a3"/>
        <w:spacing w:beforeAutospacing="0" w:after="120" w:afterAutospacing="0"/>
        <w:jc w:val="both"/>
        <w:rPr>
          <w:rFonts w:ascii="Georgia" w:eastAsia="Georgia" w:hAnsi="Georgia"/>
          <w:color w:val="222222"/>
          <w:lang w:val="ru-RU"/>
        </w:rPr>
      </w:pP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Контактное лицо для обсуждения вопросов сотрудничества: заместитель директора по учебно-воспитательной работе, Николаева Н.Н., телефон с 9.00 до 18.00 — 8(123) 444-55-66.</w:t>
      </w:r>
    </w:p>
    <w:p w:rsidR="00B214EF" w:rsidRPr="00501523" w:rsidRDefault="00545625">
      <w:pPr>
        <w:pStyle w:val="a3"/>
        <w:spacing w:beforeAutospacing="0" w:after="120" w:afterAutospacing="0"/>
        <w:jc w:val="both"/>
        <w:rPr>
          <w:rFonts w:ascii="Georgia" w:eastAsia="Georgia" w:hAnsi="Georgia"/>
          <w:color w:val="222222"/>
          <w:lang w:val="ru-RU"/>
        </w:rPr>
      </w:pPr>
      <w:r w:rsidRPr="00501523">
        <w:rPr>
          <w:rStyle w:val="a4"/>
          <w:rFonts w:ascii="Georgia" w:eastAsia="Georgia" w:hAnsi="Georgia"/>
          <w:i w:val="0"/>
          <w:color w:val="222222"/>
          <w:lang w:val="ru-RU"/>
        </w:rPr>
        <w:t>С уважением к Вам и Вашей деятельности, педагогический коллектив средней общеобразовательной школы № 1.</w:t>
      </w:r>
    </w:p>
    <w:p w:rsidR="00B214EF" w:rsidRPr="00501523" w:rsidRDefault="00B214EF">
      <w:pPr>
        <w:pStyle w:val="a3"/>
        <w:spacing w:beforeAutospacing="0" w:after="120" w:afterAutospacing="0"/>
        <w:jc w:val="both"/>
        <w:rPr>
          <w:rStyle w:val="a4"/>
          <w:rFonts w:ascii="Georgia" w:eastAsia="Georgia" w:hAnsi="Georgia"/>
          <w:i w:val="0"/>
          <w:color w:val="222222"/>
          <w:lang w:val="ru-RU"/>
        </w:rPr>
      </w:pPr>
    </w:p>
    <w:p w:rsidR="00B214EF" w:rsidRPr="00501523" w:rsidRDefault="00B214EF">
      <w:pPr>
        <w:pStyle w:val="a3"/>
        <w:spacing w:beforeAutospacing="0" w:after="120" w:afterAutospacing="0"/>
        <w:rPr>
          <w:rStyle w:val="a4"/>
          <w:rFonts w:ascii="Georgia" w:eastAsia="Georgia" w:hAnsi="Georgia"/>
          <w:i w:val="0"/>
          <w:color w:val="222222"/>
          <w:lang w:val="ru-RU"/>
        </w:rPr>
      </w:pPr>
    </w:p>
    <w:p w:rsidR="00B214EF" w:rsidRPr="00501523" w:rsidRDefault="00B214EF">
      <w:pPr>
        <w:jc w:val="center"/>
        <w:rPr>
          <w:rFonts w:ascii="Georgia" w:hAnsi="Georgia" w:cs="Times New Roman"/>
          <w:sz w:val="24"/>
          <w:szCs w:val="24"/>
          <w:lang w:val="ru-RU"/>
        </w:rPr>
      </w:pPr>
    </w:p>
    <w:sectPr w:rsidR="00B214EF" w:rsidRPr="00501523" w:rsidSect="00B214E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78061A"/>
    <w:rsid w:val="00501523"/>
    <w:rsid w:val="00545625"/>
    <w:rsid w:val="00B214EF"/>
    <w:rsid w:val="00FB2C1B"/>
    <w:rsid w:val="0478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4EF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4EF"/>
    <w:pPr>
      <w:spacing w:beforeAutospacing="1" w:after="0" w:afterAutospacing="1"/>
    </w:pPr>
    <w:rPr>
      <w:rFonts w:cs="Times New Roman"/>
      <w:sz w:val="24"/>
      <w:szCs w:val="24"/>
    </w:rPr>
  </w:style>
  <w:style w:type="character" w:styleId="a4">
    <w:name w:val="Emphasis"/>
    <w:basedOn w:val="a0"/>
    <w:qFormat/>
    <w:rsid w:val="00B21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odayn</dc:creator>
  <cp:lastModifiedBy>USER</cp:lastModifiedBy>
  <cp:revision>3</cp:revision>
  <dcterms:created xsi:type="dcterms:W3CDTF">2022-03-14T08:11:00Z</dcterms:created>
  <dcterms:modified xsi:type="dcterms:W3CDTF">2022-03-14T09:38:00Z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